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224E9D" w:rsidRDefault="00B51C47" w:rsidP="0022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</w:p>
    <w:p w:rsidR="00224E9D" w:rsidRDefault="00566177" w:rsidP="0022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224E9D" w:rsidRPr="00224E9D" w:rsidRDefault="00224E9D" w:rsidP="00224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24E9D">
        <w:rPr>
          <w:rFonts w:ascii="Arial" w:hAnsi="Arial" w:cs="Arial"/>
          <w:i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51EB0137" wp14:editId="3F9A7F16">
            <wp:simplePos x="0" y="0"/>
            <wp:positionH relativeFrom="column">
              <wp:posOffset>1905</wp:posOffset>
            </wp:positionH>
            <wp:positionV relativeFrom="paragraph">
              <wp:posOffset>331470</wp:posOffset>
            </wp:positionV>
            <wp:extent cx="1171575" cy="876300"/>
            <wp:effectExtent l="0" t="0" r="9525" b="0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224E9D">
        <w:rPr>
          <w:b/>
          <w:i/>
          <w:color w:val="0070C0"/>
          <w:sz w:val="28"/>
          <w:szCs w:val="28"/>
        </w:rPr>
        <w:t>ПОД</w:t>
      </w:r>
      <w:r w:rsidR="00D441B0">
        <w:rPr>
          <w:b/>
          <w:i/>
          <w:color w:val="0070C0"/>
          <w:sz w:val="28"/>
          <w:szCs w:val="28"/>
        </w:rPr>
        <w:t xml:space="preserve"> </w:t>
      </w:r>
      <w:r w:rsidR="00C565B5" w:rsidRPr="00224E9D">
        <w:rPr>
          <w:b/>
          <w:i/>
          <w:color w:val="0070C0"/>
          <w:sz w:val="28"/>
          <w:szCs w:val="28"/>
        </w:rPr>
        <w:t xml:space="preserve"> В</w:t>
      </w:r>
      <w:r w:rsidRPr="00224E9D">
        <w:rPr>
          <w:b/>
          <w:i/>
          <w:color w:val="0070C0"/>
          <w:sz w:val="28"/>
          <w:szCs w:val="28"/>
        </w:rPr>
        <w:t xml:space="preserve">ЫМОГАТЕЛЬСТВОМ </w:t>
      </w:r>
      <w:r w:rsidR="00D441B0">
        <w:rPr>
          <w:b/>
          <w:i/>
          <w:color w:val="0070C0"/>
          <w:sz w:val="28"/>
          <w:szCs w:val="28"/>
        </w:rPr>
        <w:t xml:space="preserve"> </w:t>
      </w:r>
      <w:r w:rsidRPr="00224E9D">
        <w:rPr>
          <w:b/>
          <w:i/>
          <w:color w:val="0070C0"/>
          <w:sz w:val="28"/>
          <w:szCs w:val="28"/>
        </w:rPr>
        <w:t>ВЗЯТКИ ПОНИМАЕТСЯ</w:t>
      </w:r>
    </w:p>
    <w:p w:rsidR="00C565B5" w:rsidRPr="00224E9D" w:rsidRDefault="00224E9D" w:rsidP="00224E9D">
      <w:pPr>
        <w:pStyle w:val="Default"/>
        <w:jc w:val="both"/>
        <w:rPr>
          <w:rFonts w:eastAsia="Times New Roman"/>
          <w:color w:val="36363C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 wp14:anchorId="7E412754" wp14:editId="248ECADC">
            <wp:simplePos x="0" y="0"/>
            <wp:positionH relativeFrom="column">
              <wp:posOffset>2200275</wp:posOffset>
            </wp:positionH>
            <wp:positionV relativeFrom="paragraph">
              <wp:posOffset>2050415</wp:posOffset>
            </wp:positionV>
            <wp:extent cx="1085850" cy="914400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224E9D">
        <w:rPr>
          <w:rFonts w:eastAsia="Times New Roman"/>
          <w:color w:val="36363C"/>
          <w:lang w:eastAsia="ru-RU"/>
        </w:rPr>
        <w:t xml:space="preserve">требование </w:t>
      </w:r>
      <w:r w:rsidR="00C565B5" w:rsidRPr="00224E9D"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 w:rsidRPr="00224E9D">
        <w:t>правоохраняемых</w:t>
      </w:r>
      <w:proofErr w:type="spellEnd"/>
      <w:r w:rsidR="00C565B5" w:rsidRPr="00224E9D">
        <w:t xml:space="preserve"> интересов </w:t>
      </w:r>
      <w:r w:rsidR="00D36DAC" w:rsidRPr="00224E9D">
        <w:br/>
      </w:r>
      <w:r w:rsidR="00C565B5" w:rsidRPr="00224E9D">
        <w:rPr>
          <w:rFonts w:eastAsia="Times New Roman"/>
          <w:color w:val="36363C"/>
          <w:lang w:eastAsia="ru-RU"/>
        </w:rPr>
        <w:t>Вымогательство взятки может осуществляться как в виде прямого</w:t>
      </w:r>
      <w:proofErr w:type="gramEnd"/>
      <w:r w:rsidR="00C565B5" w:rsidRPr="00224E9D">
        <w:rPr>
          <w:rFonts w:eastAsia="Times New Roman"/>
          <w:color w:val="36363C"/>
          <w:lang w:eastAsia="ru-RU"/>
        </w:rPr>
        <w:t xml:space="preserve"> требования, так и косвенным образом.</w:t>
      </w:r>
    </w:p>
    <w:p w:rsidR="00156699" w:rsidRPr="007B6BAF" w:rsidRDefault="00156699" w:rsidP="00224E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7B6BAF">
        <w:rPr>
          <w:rFonts w:ascii="Times New Roman" w:hAnsi="Times New Roman" w:cs="Times New Roman"/>
          <w:b/>
          <w:i/>
          <w:color w:val="0070C0"/>
          <w:sz w:val="26"/>
          <w:szCs w:val="26"/>
        </w:rPr>
        <w:t>ВЗЯТКОЙ МОГУТ БЫТЬ:</w:t>
      </w:r>
    </w:p>
    <w:p w:rsidR="007846C6" w:rsidRPr="00224E9D" w:rsidRDefault="007846C6" w:rsidP="00224E9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предметы </w:t>
      </w: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224E9D" w:rsidRDefault="007B6BAF" w:rsidP="00224E9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7B6BAF">
        <w:rPr>
          <w:rFonts w:ascii="Arial" w:hAnsi="Arial" w:cs="Arial"/>
          <w:noProof/>
          <w:color w:val="1A0DAB"/>
          <w:sz w:val="26"/>
          <w:szCs w:val="26"/>
          <w:lang w:eastAsia="ru-RU"/>
        </w:rPr>
        <w:drawing>
          <wp:anchor distT="0" distB="0" distL="114300" distR="114300" simplePos="0" relativeHeight="251673600" behindDoc="0" locked="0" layoutInCell="1" allowOverlap="1" wp14:anchorId="6F2E84B9" wp14:editId="66A6AEFB">
            <wp:simplePos x="0" y="0"/>
            <wp:positionH relativeFrom="column">
              <wp:posOffset>3497580</wp:posOffset>
            </wp:positionH>
            <wp:positionV relativeFrom="paragraph">
              <wp:posOffset>144145</wp:posOffset>
            </wp:positionV>
            <wp:extent cx="1143000" cy="1209675"/>
            <wp:effectExtent l="0" t="0" r="0" b="9525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C6" w:rsidRPr="00224E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услуги имущественного характера </w:t>
      </w:r>
      <w:r w:rsidR="007846C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– лечение, ремонтные</w:t>
      </w:r>
      <w:r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</w:t>
      </w:r>
      <w:r w:rsidR="007846C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224E9D" w:rsidRDefault="002D190D" w:rsidP="00224E9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proofErr w:type="gramStart"/>
      <w:r w:rsidRPr="00224E9D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7846C6" w:rsidRPr="00224E9D">
        <w:rPr>
          <w:rFonts w:ascii="Times New Roman" w:hAnsi="Times New Roman" w:cs="Times New Roman"/>
          <w:b/>
          <w:color w:val="0070C0"/>
          <w:sz w:val="24"/>
          <w:szCs w:val="24"/>
        </w:rPr>
        <w:t>ные формы взятки</w:t>
      </w:r>
      <w:r w:rsidR="007846C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по заниженной цене и покупка </w:t>
      </w:r>
      <w:r w:rsidR="007846C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lastRenderedPageBreak/>
        <w:t>товаров у определ</w:t>
      </w:r>
      <w:r w:rsidR="00EA47B8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ё</w:t>
      </w:r>
      <w:r w:rsidR="007846C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</w:t>
      </w:r>
      <w:r w:rsidR="00C2209F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</w:r>
      <w:r w:rsidR="007846C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по заниженной стоимости.</w:t>
      </w:r>
    </w:p>
    <w:p w:rsidR="00E37CE3" w:rsidRPr="007B6BAF" w:rsidRDefault="00566177" w:rsidP="00224E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7B6BAF">
        <w:rPr>
          <w:rFonts w:ascii="Times New Roman" w:hAnsi="Times New Roman" w:cs="Times New Roman"/>
          <w:b/>
          <w:i/>
          <w:color w:val="0070C0"/>
          <w:sz w:val="26"/>
          <w:szCs w:val="26"/>
        </w:rPr>
        <w:t>ОТВЕТСТВЕННОСТЬ ЗА ВЗЯТОЧНИЧЕСТВО</w:t>
      </w:r>
    </w:p>
    <w:p w:rsidR="00566177" w:rsidRPr="00224E9D" w:rsidRDefault="00D23287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Уголовный кодекс Российской Федерации предусматривает </w:t>
      </w:r>
      <w:r w:rsidR="00566177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четыре</w:t>
      </w: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вида преступлений, связанных </w:t>
      </w:r>
      <w:proofErr w:type="gramStart"/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со</w:t>
      </w:r>
      <w:proofErr w:type="gramEnd"/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взяткой: </w:t>
      </w:r>
    </w:p>
    <w:p w:rsidR="00566177" w:rsidRPr="00224E9D" w:rsidRDefault="00D23287" w:rsidP="00224E9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получение взятки </w:t>
      </w:r>
      <w:r w:rsidRPr="007B6BAF">
        <w:rPr>
          <w:rFonts w:ascii="Times New Roman" w:eastAsia="Times New Roman" w:hAnsi="Times New Roman" w:cs="Times New Roman"/>
          <w:color w:val="36363C"/>
          <w:lang w:eastAsia="ru-RU"/>
        </w:rPr>
        <w:t>(ст</w:t>
      </w:r>
      <w:r w:rsidR="00566177" w:rsidRPr="007B6BAF">
        <w:rPr>
          <w:rFonts w:ascii="Times New Roman" w:eastAsia="Times New Roman" w:hAnsi="Times New Roman" w:cs="Times New Roman"/>
          <w:color w:val="36363C"/>
          <w:lang w:eastAsia="ru-RU"/>
        </w:rPr>
        <w:t xml:space="preserve">атья </w:t>
      </w:r>
      <w:r w:rsidRPr="007B6BAF">
        <w:rPr>
          <w:rFonts w:ascii="Times New Roman" w:eastAsia="Times New Roman" w:hAnsi="Times New Roman" w:cs="Times New Roman"/>
          <w:color w:val="36363C"/>
          <w:lang w:eastAsia="ru-RU"/>
        </w:rPr>
        <w:t>290 УК РФ)</w:t>
      </w:r>
      <w:r w:rsidR="00566177" w:rsidRPr="007B6BAF">
        <w:rPr>
          <w:rFonts w:ascii="Times New Roman" w:eastAsia="Times New Roman" w:hAnsi="Times New Roman" w:cs="Times New Roman"/>
          <w:color w:val="36363C"/>
          <w:lang w:eastAsia="ru-RU"/>
        </w:rPr>
        <w:t>;</w:t>
      </w: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</w:t>
      </w:r>
    </w:p>
    <w:p w:rsidR="00D23287" w:rsidRPr="00224E9D" w:rsidRDefault="00D23287" w:rsidP="00224E9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дача взятки </w:t>
      </w:r>
      <w:r w:rsidRPr="007B6BAF">
        <w:rPr>
          <w:rFonts w:ascii="Times New Roman" w:eastAsia="Times New Roman" w:hAnsi="Times New Roman" w:cs="Times New Roman"/>
          <w:color w:val="36363C"/>
          <w:lang w:eastAsia="ru-RU"/>
        </w:rPr>
        <w:t>(ст</w:t>
      </w:r>
      <w:r w:rsidR="00566177" w:rsidRPr="007B6BAF">
        <w:rPr>
          <w:rFonts w:ascii="Times New Roman" w:eastAsia="Times New Roman" w:hAnsi="Times New Roman" w:cs="Times New Roman"/>
          <w:color w:val="36363C"/>
          <w:lang w:eastAsia="ru-RU"/>
        </w:rPr>
        <w:t xml:space="preserve">атья </w:t>
      </w:r>
      <w:r w:rsidRPr="007B6BAF">
        <w:rPr>
          <w:rFonts w:ascii="Times New Roman" w:eastAsia="Times New Roman" w:hAnsi="Times New Roman" w:cs="Times New Roman"/>
          <w:color w:val="36363C"/>
          <w:lang w:eastAsia="ru-RU"/>
        </w:rPr>
        <w:t>291 УК РФ)</w:t>
      </w:r>
      <w:r w:rsidR="00566177" w:rsidRPr="007B6BAF">
        <w:rPr>
          <w:rFonts w:ascii="Times New Roman" w:eastAsia="Times New Roman" w:hAnsi="Times New Roman" w:cs="Times New Roman"/>
          <w:color w:val="36363C"/>
          <w:lang w:eastAsia="ru-RU"/>
        </w:rPr>
        <w:t>;</w:t>
      </w:r>
    </w:p>
    <w:p w:rsidR="00566177" w:rsidRPr="00224E9D" w:rsidRDefault="00566177" w:rsidP="00224E9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посредничество во взяточничестве (статья 291.1 УК РФ);</w:t>
      </w:r>
    </w:p>
    <w:p w:rsidR="00566177" w:rsidRPr="007B6BAF" w:rsidRDefault="00566177" w:rsidP="00224E9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мелкое взяточничество</w:t>
      </w:r>
      <w:r w:rsidR="007B6BA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</w:t>
      </w:r>
      <w:r w:rsidRPr="007B6BAF">
        <w:rPr>
          <w:rFonts w:ascii="Times New Roman" w:eastAsia="Times New Roman" w:hAnsi="Times New Roman" w:cs="Times New Roman"/>
          <w:color w:val="36363C"/>
          <w:lang w:eastAsia="ru-RU"/>
        </w:rPr>
        <w:t>(статья 291.2 УК РФ).</w:t>
      </w:r>
    </w:p>
    <w:p w:rsidR="00D23287" w:rsidRPr="007B6BAF" w:rsidRDefault="00934F03" w:rsidP="007B6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7B6BAF">
        <w:rPr>
          <w:rFonts w:ascii="Times New Roman" w:hAnsi="Times New Roman" w:cs="Times New Roman"/>
          <w:b/>
          <w:i/>
          <w:color w:val="0070C0"/>
          <w:sz w:val="26"/>
          <w:szCs w:val="26"/>
        </w:rPr>
        <w:t>ПРИВЛЕЧ</w:t>
      </w:r>
      <w:r w:rsidR="00224E9D" w:rsidRPr="007B6BAF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ЕНИЕ </w:t>
      </w:r>
      <w:r w:rsidRPr="007B6BAF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К</w:t>
      </w:r>
      <w:r w:rsidR="00224E9D" w:rsidRPr="007B6BAF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7B6BAF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УГОЛОВНОЙ ОТВЕТСТВЕННОСТИ ЗА ВЗЯТНИЧЕСТВО</w:t>
      </w:r>
      <w:r w:rsidR="00224E9D" w:rsidRPr="007B6BAF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</w:p>
    <w:p w:rsidR="00CE6A80" w:rsidRPr="00224E9D" w:rsidRDefault="00CE6A80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За взяточничество к уголовной ответственности привлекаются: </w:t>
      </w:r>
    </w:p>
    <w:p w:rsidR="00CE6A80" w:rsidRPr="00224E9D" w:rsidRDefault="00CE6A80" w:rsidP="007B6BA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взяткодатель</w:t>
      </w:r>
      <w:r w:rsidR="0099622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;</w:t>
      </w:r>
    </w:p>
    <w:p w:rsidR="00CE6A80" w:rsidRPr="00224E9D" w:rsidRDefault="00CE6A80" w:rsidP="007B6BA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взяткополучатель</w:t>
      </w:r>
      <w:r w:rsidR="0099622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;</w:t>
      </w:r>
    </w:p>
    <w:p w:rsidR="007B6BAF" w:rsidRDefault="00CE6A80" w:rsidP="007B6BA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посредник </w:t>
      </w:r>
    </w:p>
    <w:p w:rsidR="00BF6C26" w:rsidRPr="007B6BAF" w:rsidRDefault="00CE6A80" w:rsidP="007B6B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во взяточничестве</w:t>
      </w:r>
      <w:r w:rsidR="00BF6C2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</w:t>
      </w:r>
      <w:r w:rsidR="00BF6C26" w:rsidRPr="007B6BA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(тот, кто непосредственно передаёт взятку по поручению взяткодателя </w:t>
      </w:r>
      <w:r w:rsidR="00BF6C26" w:rsidRPr="007B6BA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lastRenderedPageBreak/>
        <w:t xml:space="preserve">или взяткополучателя либо иным образом способствует взяткодателю и (или) взяткополучателю в достижении либо реализации соглашения между ними </w:t>
      </w:r>
      <w:r w:rsidR="0006301F" w:rsidRPr="007B6BA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</w:r>
      <w:r w:rsidR="00BF6C26" w:rsidRPr="007B6BA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о получении и даче взятки).</w:t>
      </w:r>
    </w:p>
    <w:p w:rsidR="00472547" w:rsidRPr="00224E9D" w:rsidRDefault="007B6BAF" w:rsidP="007B6BAF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472547" w:rsidRPr="00224E9D">
        <w:rPr>
          <w:rFonts w:ascii="Times New Roman" w:hAnsi="Times New Roman" w:cs="Times New Roman"/>
          <w:b/>
          <w:color w:val="FF0000"/>
          <w:sz w:val="24"/>
          <w:szCs w:val="24"/>
        </w:rPr>
        <w:t>ЭТО ВАЖНО ЗНАТЬ</w:t>
      </w:r>
      <w:r w:rsidR="00D779F7" w:rsidRPr="00224E9D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7B6BAF" w:rsidRDefault="007B6BAF" w:rsidP="007B6BAF">
      <w:pPr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996226" w:rsidRPr="00224E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ОСВОБОЖДАЕТСЯ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996226" w:rsidRPr="00224E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ОТ УГОЛОВНОЙ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996226" w:rsidRPr="00224E9D">
        <w:rPr>
          <w:rFonts w:ascii="Times New Roman" w:hAnsi="Times New Roman" w:cs="Times New Roman"/>
          <w:b/>
          <w:color w:val="0070C0"/>
          <w:sz w:val="24"/>
          <w:szCs w:val="24"/>
        </w:rPr>
        <w:t>ОТВЕТСТВЕННОСТИ</w:t>
      </w:r>
    </w:p>
    <w:p w:rsidR="00F638A5" w:rsidRPr="00224E9D" w:rsidRDefault="00996226" w:rsidP="007B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лицо, давшее взятку либо передавшее взятку, если оно</w:t>
      </w:r>
      <w:r w:rsidR="00F638A5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:</w:t>
      </w:r>
    </w:p>
    <w:p w:rsidR="00F638A5" w:rsidRPr="00224E9D" w:rsidRDefault="00996226" w:rsidP="007B6BA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активно способствовало раскрытию, пресечению и (или) расследованию преступления</w:t>
      </w:r>
      <w:r w:rsidR="00876F21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;</w:t>
      </w:r>
    </w:p>
    <w:p w:rsidR="00F638A5" w:rsidRPr="00224E9D" w:rsidRDefault="00996226" w:rsidP="007B6BA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либо в отношении его имело место вымогательство взятки со стороны должностного лица</w:t>
      </w:r>
      <w:r w:rsidR="00876F21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;</w:t>
      </w:r>
    </w:p>
    <w:p w:rsidR="00996226" w:rsidRPr="00224E9D" w:rsidRDefault="00996226" w:rsidP="007B6BA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либо лицо после совершения преступления добровольно сообщило </w:t>
      </w:r>
      <w:r w:rsidR="0006301F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</w: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в орган, имеющий право возбудить уголовное дело, о даче </w:t>
      </w:r>
      <w:r w:rsidR="007846C6"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(передаче) </w:t>
      </w:r>
      <w:r w:rsidRPr="00224E9D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взятки.</w:t>
      </w:r>
    </w:p>
    <w:p w:rsidR="00D23287" w:rsidRDefault="007846C6" w:rsidP="007B6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9D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  <w:r w:rsidRPr="00224E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24E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23287" w:rsidRPr="00224E9D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87" w:rsidRPr="007B6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совершения им преступления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BAF" w:rsidRPr="00B37412" w:rsidRDefault="007B6BAF" w:rsidP="007B6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BAF" w:rsidRDefault="007B6BAF" w:rsidP="007B6B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E74BE1" wp14:editId="7CEA951E">
            <wp:extent cx="3171824" cy="2228850"/>
            <wp:effectExtent l="0" t="0" r="0" b="0"/>
            <wp:docPr id="9" name="Рисунок 9" descr="http://school-31.moy.su/graffiti/ffblcwn_hxpbqf_knweuhuml_p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31.moy.su/graffiti/ffblcwn_hxpbqf_knweuhuml_p1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41" cy="222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AF" w:rsidRDefault="007B6BAF" w:rsidP="007B6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7090F" w:rsidRPr="00DF20CB" w:rsidRDefault="0057090F" w:rsidP="009C7A8E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20CB">
        <w:rPr>
          <w:rFonts w:ascii="Times New Roman" w:hAnsi="Times New Roman" w:cs="Times New Roman"/>
          <w:b/>
          <w:color w:val="0070C0"/>
          <w:sz w:val="24"/>
          <w:szCs w:val="24"/>
        </w:rPr>
        <w:t>ВАШИ ДЕЙСТВИЯ В СЛУЧАЕ ВЫМОГАТЕЛЬСТВА ВЗЯТКИ</w:t>
      </w:r>
      <w:r w:rsidR="001E0796" w:rsidRPr="00DF20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(ПОДКУПА)</w:t>
      </w:r>
      <w:r w:rsidR="00EA47B8" w:rsidRPr="00DF20CB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9C7A8E" w:rsidRPr="009C7A8E" w:rsidRDefault="009C7A8E" w:rsidP="009C7A8E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9C7A8E" w:rsidRPr="009C7A8E" w:rsidRDefault="009C7A8E" w:rsidP="009C7A8E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</w:t>
      </w:r>
    </w:p>
    <w:p w:rsidR="009C7A8E" w:rsidRPr="009C7A8E" w:rsidRDefault="009C7A8E" w:rsidP="009C7A8E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перенести вопрос о времени и месте передачи взятки до следующей беседы</w:t>
      </w:r>
    </w:p>
    <w:p w:rsidR="009C7A8E" w:rsidRPr="009C7A8E" w:rsidRDefault="009C7A8E" w:rsidP="009C7A8E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Поинтересоваться у собеседника о гарантиях решения вопроса в случае дачи взятки или совершения подкупа.</w:t>
      </w:r>
    </w:p>
    <w:p w:rsidR="009C7A8E" w:rsidRPr="009C7A8E" w:rsidRDefault="009C7A8E" w:rsidP="009C7A8E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инициативу в разговоре на себя, больше позволяйте потенциальному взяткополучателю выговориться, сообщить Вам как можно больше информации.</w:t>
      </w:r>
    </w:p>
    <w:p w:rsidR="009C7A8E" w:rsidRPr="009C7A8E" w:rsidRDefault="009C7A8E" w:rsidP="00D779F7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7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факте вымогательства взятки в правоохранительные органы по месту вашего жительства!</w:t>
      </w:r>
    </w:p>
    <w:p w:rsidR="009C7A8E" w:rsidRDefault="009C7A8E" w:rsidP="009C7A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2FC755" wp14:editId="0DDDE43E">
            <wp:extent cx="3095625" cy="1933575"/>
            <wp:effectExtent l="0" t="0" r="9525" b="9525"/>
            <wp:docPr id="15" name="Рисунок 15" descr="http://buinsk.tatarstan.ru/file/12(3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insk.tatarstan.ru/file/12(319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743" cy="19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8E" w:rsidRDefault="009C7A8E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01396" w:rsidRPr="00DF20CB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20CB">
        <w:rPr>
          <w:rFonts w:ascii="Times New Roman" w:hAnsi="Times New Roman" w:cs="Times New Roman"/>
          <w:b/>
          <w:color w:val="0070C0"/>
          <w:sz w:val="24"/>
          <w:szCs w:val="24"/>
        </w:rPr>
        <w:t>ЧТО СЛЕДУЕТ ПРЕДПРИНЯТЬ В СЛУЧАЕ ВЫМОГАТЕЛЬСТВА</w:t>
      </w:r>
    </w:p>
    <w:p w:rsidR="00D23287" w:rsidRPr="00DF20CB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F20CB">
        <w:rPr>
          <w:rFonts w:ascii="Times New Roman" w:hAnsi="Times New Roman" w:cs="Times New Roman"/>
          <w:b/>
          <w:color w:val="0070C0"/>
          <w:sz w:val="24"/>
          <w:szCs w:val="24"/>
        </w:rPr>
        <w:t>У ВАС ВЗЯТКИ?</w:t>
      </w:r>
    </w:p>
    <w:p w:rsidR="00DF20CB" w:rsidRDefault="00D779F7" w:rsidP="00DF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C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2189F11" wp14:editId="259B1157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DF20CB">
        <w:rPr>
          <w:rFonts w:ascii="Times New Roman" w:hAnsi="Times New Roman" w:cs="Times New Roman"/>
          <w:b/>
          <w:color w:val="FF0000"/>
          <w:sz w:val="24"/>
          <w:szCs w:val="24"/>
        </w:rPr>
        <w:t>САМЫЙ ЭФФЕКТИВНЫЙ СПОСОБ</w:t>
      </w:r>
      <w:r w:rsidR="003437D7" w:rsidRPr="00DF20CB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</w:t>
      </w:r>
      <w:r w:rsidR="007F7F98" w:rsidRPr="00DF20CB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– </w:t>
      </w:r>
      <w:r w:rsidR="00D23287" w:rsidRPr="00D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первой возможности обратиться с устным или письменным сообщением </w:t>
      </w:r>
      <w:r w:rsidR="0006301F" w:rsidRPr="00DF2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287" w:rsidRPr="00D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правоохранительные органы </w:t>
      </w:r>
    </w:p>
    <w:p w:rsidR="00745EAF" w:rsidRDefault="00D23287" w:rsidP="00DF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</w:t>
      </w:r>
      <w:r w:rsidR="00A07FF8" w:rsidRPr="00D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F20C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ашего жительства (районные, городские) или в их вышестоящие органы</w:t>
      </w:r>
      <w:r w:rsidR="00DF2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C7A8E" w:rsidRDefault="009C7A8E" w:rsidP="00DF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8E" w:rsidRDefault="009C7A8E" w:rsidP="00DF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45140C" wp14:editId="17D97950">
            <wp:extent cx="3067050" cy="1904593"/>
            <wp:effectExtent l="0" t="0" r="0" b="635"/>
            <wp:docPr id="16" name="Рисунок 16" descr="http://dou-92.ucoz.ru/logo/1423838746_plaka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-92.ucoz.ru/logo/1423838746_plakat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66" cy="19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B0" w:rsidRPr="009C7A8E" w:rsidRDefault="00D441B0" w:rsidP="009C7A8E">
      <w:pPr>
        <w:spacing w:after="0"/>
        <w:jc w:val="both"/>
        <w:rPr>
          <w:rFonts w:ascii="Times New Roman" w:eastAsia="Times New Roman" w:hAnsi="Times New Roman" w:cs="Times New Roman"/>
          <w:b/>
          <w:color w:val="36363C"/>
          <w:sz w:val="24"/>
          <w:szCs w:val="24"/>
          <w:lang w:eastAsia="ru-RU"/>
        </w:rPr>
      </w:pPr>
      <w:r w:rsidRPr="009C7A8E">
        <w:rPr>
          <w:rFonts w:ascii="Times New Roman" w:eastAsia="Times New Roman" w:hAnsi="Times New Roman" w:cs="Times New Roman"/>
          <w:b/>
          <w:color w:val="36363C"/>
          <w:sz w:val="24"/>
          <w:szCs w:val="24"/>
          <w:lang w:eastAsia="ru-RU"/>
        </w:rPr>
        <w:t xml:space="preserve">Управление МВД по Ярославской области напоминает, что с заявлением о вымогательстве взятки или о других фактах коррупции можно обратиться лично в один из правоохранительных органов по месту жительства. </w:t>
      </w:r>
    </w:p>
    <w:p w:rsidR="00F127A7" w:rsidRDefault="00D441B0" w:rsidP="00D44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 </w:t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также по телефонам:</w:t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  <w:t>• телефон доверия УМВД по Ярославской области: 8 (4852) 73-10-50;</w:t>
      </w:r>
    </w:p>
    <w:p w:rsidR="00F127A7" w:rsidRDefault="00D441B0" w:rsidP="00F1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• телефон доверия начальника УМВД по Ярославской области:8</w:t>
      </w:r>
      <w:r w:rsidR="00F127A7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</w:t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(4852)</w:t>
      </w:r>
      <w:r w:rsidR="00F127A7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</w:t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20-11-99;</w:t>
      </w:r>
    </w:p>
    <w:p w:rsidR="00DF20CB" w:rsidRPr="00DF20CB" w:rsidRDefault="00D441B0" w:rsidP="009C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• дежурная часть УМВД: 02</w:t>
      </w:r>
      <w:r w:rsidR="00F127A7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;</w:t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8(4852) 72-88-11;</w:t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  <w:t>• Управление экономической безопасности и противодействия коррупции УМВД по Ярославской области:</w:t>
      </w:r>
      <w:r w:rsidR="00F127A7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8</w:t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(4852) 25-32-25.</w:t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</w:r>
      <w:r w:rsidRPr="00D441B0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lastRenderedPageBreak/>
        <w:br/>
      </w:r>
      <w:r w:rsidR="00DF20CB" w:rsidRPr="00DF20CB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Муниципальное образовательное учреждение</w:t>
      </w:r>
    </w:p>
    <w:p w:rsidR="00DF20CB" w:rsidRPr="00DF20CB" w:rsidRDefault="00DF20CB" w:rsidP="009C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F20CB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дополнительного образования</w:t>
      </w:r>
    </w:p>
    <w:p w:rsidR="00DF20CB" w:rsidRPr="00DF20CB" w:rsidRDefault="00DF20CB" w:rsidP="009C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F20CB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Центр детского творчества «Витязь»</w:t>
      </w:r>
    </w:p>
    <w:p w:rsidR="00DF20CB" w:rsidRDefault="00DF20CB" w:rsidP="00DF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CB" w:rsidRDefault="00DF20CB" w:rsidP="00DF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CB" w:rsidRDefault="00DF20CB" w:rsidP="00DF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CB" w:rsidRDefault="00DF20CB" w:rsidP="00DF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CB" w:rsidRPr="009C7A8E" w:rsidRDefault="00DF20CB" w:rsidP="00DF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lang w:eastAsia="ru-RU"/>
        </w:rPr>
      </w:pPr>
      <w:r w:rsidRPr="009C7A8E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ПАМЯТКА</w:t>
      </w:r>
      <w:r w:rsidR="00D441B0" w:rsidRPr="009C7A8E"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lang w:eastAsia="ru-RU"/>
        </w:rPr>
        <w:t xml:space="preserve"> </w:t>
      </w:r>
    </w:p>
    <w:p w:rsidR="00D441B0" w:rsidRDefault="00DF20CB" w:rsidP="00DF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6"/>
          <w:szCs w:val="46"/>
          <w:lang w:eastAsia="ru-RU"/>
        </w:rPr>
      </w:pPr>
      <w:r w:rsidRPr="00DF20CB">
        <w:rPr>
          <w:rFonts w:ascii="Times New Roman" w:eastAsia="Times New Roman" w:hAnsi="Times New Roman" w:cs="Times New Roman"/>
          <w:b/>
          <w:color w:val="4F81BD" w:themeColor="accent1"/>
          <w:sz w:val="46"/>
          <w:szCs w:val="46"/>
          <w:lang w:eastAsia="ru-RU"/>
        </w:rPr>
        <w:t xml:space="preserve">о том, что </w:t>
      </w:r>
    </w:p>
    <w:p w:rsidR="00D441B0" w:rsidRPr="00D441B0" w:rsidRDefault="00DF20CB" w:rsidP="00DF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8"/>
          <w:szCs w:val="48"/>
          <w:lang w:eastAsia="ru-RU"/>
        </w:rPr>
      </w:pPr>
      <w:r w:rsidRPr="00D441B0">
        <w:rPr>
          <w:rFonts w:ascii="Times New Roman" w:eastAsia="Times New Roman" w:hAnsi="Times New Roman" w:cs="Times New Roman"/>
          <w:b/>
          <w:color w:val="4F81BD" w:themeColor="accent1"/>
          <w:sz w:val="48"/>
          <w:szCs w:val="48"/>
          <w:lang w:eastAsia="ru-RU"/>
        </w:rPr>
        <w:t>нужно знать</w:t>
      </w:r>
      <w:r w:rsidR="00D441B0" w:rsidRPr="00D441B0">
        <w:rPr>
          <w:rFonts w:ascii="Times New Roman" w:eastAsia="Times New Roman" w:hAnsi="Times New Roman" w:cs="Times New Roman"/>
          <w:b/>
          <w:color w:val="4F81BD" w:themeColor="accent1"/>
          <w:sz w:val="48"/>
          <w:szCs w:val="48"/>
          <w:lang w:eastAsia="ru-RU"/>
        </w:rPr>
        <w:t xml:space="preserve"> </w:t>
      </w:r>
      <w:r w:rsidRPr="00D441B0">
        <w:rPr>
          <w:rFonts w:ascii="Times New Roman" w:eastAsia="Times New Roman" w:hAnsi="Times New Roman" w:cs="Times New Roman"/>
          <w:b/>
          <w:color w:val="4F81BD" w:themeColor="accent1"/>
          <w:sz w:val="48"/>
          <w:szCs w:val="48"/>
          <w:lang w:eastAsia="ru-RU"/>
        </w:rPr>
        <w:t xml:space="preserve">каждому </w:t>
      </w:r>
    </w:p>
    <w:p w:rsidR="00D441B0" w:rsidRDefault="00DF20CB" w:rsidP="00DF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6"/>
          <w:szCs w:val="46"/>
          <w:lang w:eastAsia="ru-RU"/>
        </w:rPr>
      </w:pPr>
      <w:r w:rsidRPr="00D441B0"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:lang w:eastAsia="ru-RU"/>
        </w:rPr>
        <w:t>о коррупции</w:t>
      </w:r>
    </w:p>
    <w:p w:rsidR="00DF20CB" w:rsidRDefault="00DF20CB" w:rsidP="00DF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6"/>
          <w:szCs w:val="4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8D7695" wp14:editId="3762B185">
            <wp:extent cx="3152775" cy="2962275"/>
            <wp:effectExtent l="0" t="0" r="9525" b="9525"/>
            <wp:docPr id="13" name="Рисунок 13" descr="http://buinsk.tatarstan.ru/file/2(3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insk.tatarstan.ru/file/2(320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9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8E" w:rsidRDefault="009C7A8E" w:rsidP="00DF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</w:p>
    <w:p w:rsidR="00D441B0" w:rsidRPr="00D441B0" w:rsidRDefault="00D441B0" w:rsidP="00DF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  <w:bookmarkStart w:id="0" w:name="_GoBack"/>
      <w:bookmarkEnd w:id="0"/>
      <w:r w:rsidRPr="00D441B0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>Ярославль</w:t>
      </w:r>
    </w:p>
    <w:p w:rsidR="00D441B0" w:rsidRPr="00D441B0" w:rsidRDefault="00D441B0" w:rsidP="00DF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  <w:r w:rsidRPr="00D441B0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 xml:space="preserve"> 2017 год</w:t>
      </w:r>
    </w:p>
    <w:sectPr w:rsidR="00D441B0" w:rsidRPr="00D441B0" w:rsidSect="007B6BAF">
      <w:pgSz w:w="16838" w:h="11906" w:orient="landscape"/>
      <w:pgMar w:top="426" w:right="536" w:bottom="426" w:left="567" w:header="709" w:footer="709" w:gutter="0"/>
      <w:cols w:num="3"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C2" w:rsidRDefault="00233FC2" w:rsidP="00F9279B">
      <w:pPr>
        <w:spacing w:after="0" w:line="240" w:lineRule="auto"/>
      </w:pPr>
      <w:r>
        <w:separator/>
      </w:r>
    </w:p>
  </w:endnote>
  <w:endnote w:type="continuationSeparator" w:id="0">
    <w:p w:rsidR="00233FC2" w:rsidRDefault="00233FC2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C2" w:rsidRDefault="00233FC2" w:rsidP="00F9279B">
      <w:pPr>
        <w:spacing w:after="0" w:line="240" w:lineRule="auto"/>
      </w:pPr>
      <w:r>
        <w:separator/>
      </w:r>
    </w:p>
  </w:footnote>
  <w:footnote w:type="continuationSeparator" w:id="0">
    <w:p w:rsidR="00233FC2" w:rsidRDefault="00233FC2" w:rsidP="00F9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84746F1"/>
    <w:multiLevelType w:val="hybridMultilevel"/>
    <w:tmpl w:val="BA7CA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4E9D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3FC2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B6BAF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C7A8E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41B0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20CB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27A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customStyle="1" w:styleId="apple-converted-space">
    <w:name w:val="apple-converted-space"/>
    <w:basedOn w:val="a0"/>
    <w:rsid w:val="00D441B0"/>
  </w:style>
  <w:style w:type="character" w:styleId="aa">
    <w:name w:val="Hyperlink"/>
    <w:basedOn w:val="a0"/>
    <w:uiPriority w:val="99"/>
    <w:semiHidden/>
    <w:unhideWhenUsed/>
    <w:rsid w:val="00D44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customStyle="1" w:styleId="apple-converted-space">
    <w:name w:val="apple-converted-space"/>
    <w:basedOn w:val="a0"/>
    <w:rsid w:val="00D441B0"/>
  </w:style>
  <w:style w:type="character" w:styleId="aa">
    <w:name w:val="Hyperlink"/>
    <w:basedOn w:val="a0"/>
    <w:uiPriority w:val="99"/>
    <w:semiHidden/>
    <w:unhideWhenUsed/>
    <w:rsid w:val="00D44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FACC-3C1D-41C0-B5FC-54EFADB1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1</cp:lastModifiedBy>
  <cp:revision>3</cp:revision>
  <cp:lastPrinted>2016-08-01T05:56:00Z</cp:lastPrinted>
  <dcterms:created xsi:type="dcterms:W3CDTF">2017-04-26T00:39:00Z</dcterms:created>
  <dcterms:modified xsi:type="dcterms:W3CDTF">2017-04-26T00:48:00Z</dcterms:modified>
</cp:coreProperties>
</file>